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1834" w14:textId="77777777" w:rsidR="00CD6FB9" w:rsidRDefault="00CD6FB9" w:rsidP="003A175B">
      <w:pPr>
        <w:spacing w:line="240" w:lineRule="auto"/>
        <w:jc w:val="center"/>
        <w:rPr>
          <w:b/>
          <w:sz w:val="20"/>
        </w:rPr>
      </w:pPr>
    </w:p>
    <w:p w14:paraId="6C1D7082" w14:textId="77777777" w:rsidR="00B02BBA" w:rsidRPr="00FD5F2F" w:rsidRDefault="00797BFB" w:rsidP="003A175B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="0004648C">
        <w:rPr>
          <w:b/>
          <w:sz w:val="20"/>
        </w:rPr>
        <w:t>“İŞBAŞI EĞİTİMİ</w:t>
      </w:r>
      <w:r w:rsidR="003A175B">
        <w:rPr>
          <w:b/>
          <w:sz w:val="20"/>
        </w:rPr>
        <w:t xml:space="preserve">” </w:t>
      </w:r>
      <w:r w:rsidR="00157E15">
        <w:rPr>
          <w:b/>
          <w:sz w:val="20"/>
        </w:rPr>
        <w:t xml:space="preserve">DERSİ </w:t>
      </w:r>
      <w:r w:rsidR="00B02BBA" w:rsidRPr="00FD5F2F">
        <w:rPr>
          <w:b/>
          <w:sz w:val="20"/>
        </w:rPr>
        <w:t>NEDİR?</w:t>
      </w:r>
    </w:p>
    <w:p w14:paraId="40722177" w14:textId="66C68D4D" w:rsidR="003B6911" w:rsidRPr="00FD5F2F" w:rsidRDefault="00CD6FB9" w:rsidP="003A175B">
      <w:pPr>
        <w:spacing w:line="240" w:lineRule="auto"/>
        <w:jc w:val="center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 wp14:anchorId="3E69A709" wp14:editId="7639D650">
            <wp:simplePos x="0" y="0"/>
            <wp:positionH relativeFrom="column">
              <wp:posOffset>995680</wp:posOffset>
            </wp:positionH>
            <wp:positionV relativeFrom="page">
              <wp:posOffset>1917700</wp:posOffset>
            </wp:positionV>
            <wp:extent cx="4197985" cy="6653669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blem.png"/>
                    <pic:cNvPicPr/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665366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BBA" w:rsidRPr="00FD5F2F">
        <w:rPr>
          <w:sz w:val="20"/>
        </w:rPr>
        <w:t xml:space="preserve">İzmir Kâtip Çelebi Üniversitesi İktisadi ve İdari Bilimler Fakültesi </w:t>
      </w:r>
      <w:r w:rsidR="0081609B">
        <w:rPr>
          <w:sz w:val="20"/>
        </w:rPr>
        <w:t xml:space="preserve">Uluslararası İlişkiler </w:t>
      </w:r>
      <w:r w:rsidR="00B02BBA" w:rsidRPr="00FD5F2F">
        <w:rPr>
          <w:sz w:val="20"/>
        </w:rPr>
        <w:t>Bölümü %30 İngilizce Lisans Programı öğrencilerinin 7. ve/veya 8. yarıyıllarına yönelik bir uygulama dersidir.</w:t>
      </w:r>
    </w:p>
    <w:p w14:paraId="757A9DFB" w14:textId="77777777" w:rsidR="003B6911" w:rsidRPr="00FD5F2F" w:rsidRDefault="0004648C" w:rsidP="003A175B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“İŞBAŞI EĞİTİMİ</w:t>
      </w:r>
      <w:r w:rsidR="003B6911" w:rsidRPr="00FD5F2F">
        <w:rPr>
          <w:b/>
          <w:sz w:val="20"/>
        </w:rPr>
        <w:t>”</w:t>
      </w:r>
      <w:r w:rsidR="00157E15">
        <w:rPr>
          <w:b/>
          <w:sz w:val="20"/>
        </w:rPr>
        <w:t xml:space="preserve"> DERSİ</w:t>
      </w:r>
      <w:r w:rsidR="003B6911" w:rsidRPr="00FD5F2F">
        <w:rPr>
          <w:b/>
          <w:sz w:val="20"/>
        </w:rPr>
        <w:t xml:space="preserve"> </w:t>
      </w:r>
      <w:r w:rsidR="00FD2FD7">
        <w:rPr>
          <w:b/>
          <w:sz w:val="20"/>
        </w:rPr>
        <w:t>NEYİ AMAÇLAR</w:t>
      </w:r>
      <w:r w:rsidR="003B6911" w:rsidRPr="00FD5F2F">
        <w:rPr>
          <w:b/>
          <w:sz w:val="20"/>
        </w:rPr>
        <w:t>?</w:t>
      </w:r>
    </w:p>
    <w:p w14:paraId="7C0B9885" w14:textId="3346FF6B" w:rsidR="00B02BBA" w:rsidRPr="00FD5F2F" w:rsidRDefault="00D1003D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Uluslararası İlişkiler ö</w:t>
      </w:r>
      <w:r w:rsidR="003B6911" w:rsidRPr="00FD5F2F">
        <w:rPr>
          <w:sz w:val="20"/>
        </w:rPr>
        <w:t>ğrencilerin</w:t>
      </w:r>
      <w:r>
        <w:rPr>
          <w:sz w:val="20"/>
        </w:rPr>
        <w:t>in</w:t>
      </w:r>
      <w:r w:rsidR="003B6911" w:rsidRPr="00FD5F2F">
        <w:rPr>
          <w:sz w:val="20"/>
        </w:rPr>
        <w:t xml:space="preserve"> </w:t>
      </w:r>
      <w:r w:rsidR="00B02BBA" w:rsidRPr="00FD5F2F">
        <w:rPr>
          <w:sz w:val="20"/>
        </w:rPr>
        <w:t>alan bilgilerini uygulama yaparak pekiştirmelerini ve iş süreçlerini deneyimleyerek öğrenmelerini sağlamaktır.</w:t>
      </w:r>
    </w:p>
    <w:p w14:paraId="63E72DB6" w14:textId="45C17CCB" w:rsidR="003B6911" w:rsidRPr="00FD5F2F" w:rsidRDefault="003B6911" w:rsidP="003A175B">
      <w:pPr>
        <w:spacing w:line="240" w:lineRule="auto"/>
        <w:jc w:val="center"/>
        <w:rPr>
          <w:sz w:val="20"/>
        </w:rPr>
      </w:pPr>
      <w:r w:rsidRPr="00FD5F2F">
        <w:rPr>
          <w:sz w:val="20"/>
        </w:rPr>
        <w:t xml:space="preserve">İş tecrübesi ve saha deneyimi olmayan </w:t>
      </w:r>
      <w:r w:rsidR="0081609B">
        <w:rPr>
          <w:sz w:val="20"/>
        </w:rPr>
        <w:t>uluslararası ilişkiler</w:t>
      </w:r>
      <w:r w:rsidRPr="00FD5F2F">
        <w:rPr>
          <w:sz w:val="20"/>
        </w:rPr>
        <w:t xml:space="preserve"> öğrencilerinin alan tecrübesi kazanmalarını sağlamak ve istihdam edilebilirliklerini arttırmaktır.</w:t>
      </w:r>
    </w:p>
    <w:p w14:paraId="36D181A6" w14:textId="40E65CDC" w:rsidR="003B6911" w:rsidRPr="00FD5F2F" w:rsidRDefault="003B6911" w:rsidP="003A175B">
      <w:pPr>
        <w:spacing w:line="240" w:lineRule="auto"/>
        <w:jc w:val="center"/>
        <w:rPr>
          <w:sz w:val="20"/>
        </w:rPr>
      </w:pPr>
      <w:r w:rsidRPr="00FD5F2F">
        <w:rPr>
          <w:sz w:val="20"/>
        </w:rPr>
        <w:t xml:space="preserve">Nitelikli işgücü temin etmekte zorlanan işverenlere işe alacakları </w:t>
      </w:r>
      <w:r w:rsidR="0081609B">
        <w:rPr>
          <w:sz w:val="20"/>
        </w:rPr>
        <w:t>uluslararası ilişkiler</w:t>
      </w:r>
      <w:r w:rsidRPr="00FD5F2F">
        <w:rPr>
          <w:sz w:val="20"/>
        </w:rPr>
        <w:t xml:space="preserve"> mezunlarını daha öğrenciyken eğitme ve gözlemleme imkânı sunarak, potansiyel işgücü üzerinde ayrıntılı bilgi sahibi olabilme ve işe alma konusunda isabetli karar verebilme olanağı sağ</w:t>
      </w:r>
      <w:r w:rsidR="00A242D7" w:rsidRPr="00FD5F2F">
        <w:rPr>
          <w:sz w:val="20"/>
        </w:rPr>
        <w:t>la</w:t>
      </w:r>
      <w:r w:rsidRPr="00FD5F2F">
        <w:rPr>
          <w:sz w:val="20"/>
        </w:rPr>
        <w:t>maktır.</w:t>
      </w:r>
    </w:p>
    <w:p w14:paraId="1E6791AD" w14:textId="77777777" w:rsidR="003B6911" w:rsidRPr="00FD5F2F" w:rsidRDefault="0004648C" w:rsidP="003A175B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“İŞBAŞI EĞİTİMİ</w:t>
      </w:r>
      <w:r w:rsidR="00FD2FD7">
        <w:rPr>
          <w:b/>
          <w:sz w:val="20"/>
        </w:rPr>
        <w:t xml:space="preserve">” </w:t>
      </w:r>
      <w:r w:rsidR="00157E15">
        <w:rPr>
          <w:b/>
          <w:sz w:val="20"/>
        </w:rPr>
        <w:t xml:space="preserve">DERSİ </w:t>
      </w:r>
      <w:r w:rsidR="00FD2FD7">
        <w:rPr>
          <w:b/>
          <w:sz w:val="20"/>
        </w:rPr>
        <w:t>HANGİ ÖĞRENCİLERİ HEDEFLER</w:t>
      </w:r>
      <w:r w:rsidR="00A242D7" w:rsidRPr="00FD5F2F">
        <w:rPr>
          <w:b/>
          <w:sz w:val="20"/>
        </w:rPr>
        <w:t>?</w:t>
      </w:r>
    </w:p>
    <w:p w14:paraId="064C618F" w14:textId="2CF630BE" w:rsidR="00A242D7" w:rsidRPr="00FD5F2F" w:rsidRDefault="0081609B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 xml:space="preserve">Uluslararası İlişkiler </w:t>
      </w:r>
      <w:r w:rsidR="00A242D7" w:rsidRPr="00FD5F2F">
        <w:rPr>
          <w:sz w:val="20"/>
        </w:rPr>
        <w:t xml:space="preserve">Bölümü </w:t>
      </w:r>
      <w:proofErr w:type="gramStart"/>
      <w:r w:rsidR="00A242D7" w:rsidRPr="00FD5F2F">
        <w:rPr>
          <w:sz w:val="20"/>
        </w:rPr>
        <w:t>% 30</w:t>
      </w:r>
      <w:proofErr w:type="gramEnd"/>
      <w:r w:rsidR="00A242D7" w:rsidRPr="00FD5F2F">
        <w:rPr>
          <w:sz w:val="20"/>
        </w:rPr>
        <w:t xml:space="preserve"> İngilizce Lisans Programı’nda kayıtlı, en az 2.50 not ortalamasına sahip </w:t>
      </w:r>
      <w:r w:rsidR="0004648C">
        <w:rPr>
          <w:sz w:val="20"/>
        </w:rPr>
        <w:t xml:space="preserve">ve </w:t>
      </w:r>
      <w:r w:rsidR="0004648C" w:rsidRPr="0004648C">
        <w:rPr>
          <w:sz w:val="20"/>
        </w:rPr>
        <w:t>önceki dönemlerden alacakları v</w:t>
      </w:r>
      <w:r w:rsidR="0004648C">
        <w:rPr>
          <w:sz w:val="20"/>
        </w:rPr>
        <w:t xml:space="preserve">e/veya almak istedikleri dersler içerisinde </w:t>
      </w:r>
      <w:r w:rsidR="0004648C" w:rsidRPr="0004648C">
        <w:rPr>
          <w:sz w:val="20"/>
        </w:rPr>
        <w:t xml:space="preserve">devam mecburiyetini yerine getirmedikleri derslerin kredi miktarı 5 </w:t>
      </w:r>
      <w:proofErr w:type="spellStart"/>
      <w:r w:rsidR="0004648C" w:rsidRPr="0004648C">
        <w:rPr>
          <w:sz w:val="20"/>
        </w:rPr>
        <w:t>AKTS’yi</w:t>
      </w:r>
      <w:proofErr w:type="spellEnd"/>
      <w:r w:rsidR="0004648C">
        <w:rPr>
          <w:sz w:val="20"/>
        </w:rPr>
        <w:t xml:space="preserve"> geçmeyen </w:t>
      </w:r>
      <w:r w:rsidR="00A242D7" w:rsidRPr="00FD5F2F">
        <w:rPr>
          <w:sz w:val="20"/>
        </w:rPr>
        <w:t>öğrenciler, öğreniminin 7. ve/veya 8. yarıyılında bu dersi almaya hak kazanabilirler.</w:t>
      </w:r>
    </w:p>
    <w:p w14:paraId="3B4757E8" w14:textId="77777777" w:rsidR="00A242D7" w:rsidRPr="00FD5F2F" w:rsidRDefault="0004648C" w:rsidP="003A175B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“İŞBAŞI EĞİTİMİ</w:t>
      </w:r>
      <w:r w:rsidR="00A242D7" w:rsidRPr="00FD5F2F">
        <w:rPr>
          <w:b/>
          <w:sz w:val="20"/>
        </w:rPr>
        <w:t xml:space="preserve">” </w:t>
      </w:r>
      <w:r w:rsidR="00157E15">
        <w:rPr>
          <w:b/>
          <w:sz w:val="20"/>
        </w:rPr>
        <w:t xml:space="preserve">DERSİNİ ALACAK </w:t>
      </w:r>
      <w:r w:rsidR="00A242D7" w:rsidRPr="00FD5F2F">
        <w:rPr>
          <w:b/>
          <w:sz w:val="20"/>
        </w:rPr>
        <w:t>ÖĞRENCİLER İLE FİRMALAR ARASINDA EŞLEŞTİRME NASIL BELİRLENİR?</w:t>
      </w:r>
    </w:p>
    <w:p w14:paraId="3B043885" w14:textId="49B5F43B" w:rsidR="003C6C62" w:rsidRPr="00FD5F2F" w:rsidRDefault="003C6C62" w:rsidP="003A175B">
      <w:pPr>
        <w:spacing w:line="240" w:lineRule="auto"/>
        <w:jc w:val="center"/>
        <w:rPr>
          <w:sz w:val="20"/>
        </w:rPr>
      </w:pPr>
      <w:r w:rsidRPr="00FD5F2F">
        <w:rPr>
          <w:sz w:val="20"/>
        </w:rPr>
        <w:t xml:space="preserve">İşletmeler ile </w:t>
      </w:r>
      <w:r w:rsidR="0081609B">
        <w:rPr>
          <w:sz w:val="20"/>
        </w:rPr>
        <w:t>Uluslararası İlişkiler</w:t>
      </w:r>
      <w:r w:rsidR="0004648C">
        <w:rPr>
          <w:sz w:val="20"/>
        </w:rPr>
        <w:t xml:space="preserve"> Bölümü </w:t>
      </w:r>
      <w:r w:rsidRPr="00FD5F2F">
        <w:rPr>
          <w:sz w:val="20"/>
        </w:rPr>
        <w:t>arasında görüşmeler yapılarak talepler ve eşleştirme koşulları (dil şartı, mülakat vb. ek şartlar) belirlenir.</w:t>
      </w:r>
    </w:p>
    <w:p w14:paraId="2BF92CF8" w14:textId="45A66DF9" w:rsidR="00A242D7" w:rsidRPr="00FD5F2F" w:rsidRDefault="0081609B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Uluslararası İlişkiler</w:t>
      </w:r>
      <w:r w:rsidR="0004648C">
        <w:rPr>
          <w:sz w:val="20"/>
        </w:rPr>
        <w:t xml:space="preserve"> Bölümü</w:t>
      </w:r>
      <w:r w:rsidR="003C6C62" w:rsidRPr="00FD5F2F">
        <w:rPr>
          <w:sz w:val="20"/>
        </w:rPr>
        <w:t>, işletmeler</w:t>
      </w:r>
      <w:r w:rsidR="0004648C">
        <w:rPr>
          <w:sz w:val="20"/>
        </w:rPr>
        <w:t xml:space="preserve">den gelen talepler ve bölüm ders seçme koşulları dâhilinde, </w:t>
      </w:r>
      <w:r w:rsidR="003C6C62" w:rsidRPr="00FD5F2F">
        <w:rPr>
          <w:sz w:val="20"/>
        </w:rPr>
        <w:t>belirlenen özel şartları taşıyan öğrenciler arasından işverenlere aday öğrenciler yönlendirir ve işveren tarafından seçilen aday ile eşleştirme yapar.</w:t>
      </w:r>
    </w:p>
    <w:p w14:paraId="113EFA17" w14:textId="77777777" w:rsidR="003C6C62" w:rsidRPr="00FD5F2F" w:rsidRDefault="0004648C" w:rsidP="003A175B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“İŞBAŞI EĞİTİMİ</w:t>
      </w:r>
      <w:r w:rsidR="003C6C62" w:rsidRPr="00FD5F2F">
        <w:rPr>
          <w:b/>
          <w:sz w:val="20"/>
        </w:rPr>
        <w:t xml:space="preserve">” </w:t>
      </w:r>
      <w:r w:rsidR="00157E15">
        <w:rPr>
          <w:b/>
          <w:sz w:val="20"/>
        </w:rPr>
        <w:t xml:space="preserve">DERSİ </w:t>
      </w:r>
      <w:r w:rsidR="00FD2FD7">
        <w:rPr>
          <w:b/>
          <w:sz w:val="20"/>
        </w:rPr>
        <w:t>NE KADAR SÜRER</w:t>
      </w:r>
      <w:r w:rsidR="003C6C62" w:rsidRPr="00FD5F2F">
        <w:rPr>
          <w:b/>
          <w:sz w:val="20"/>
        </w:rPr>
        <w:t>?</w:t>
      </w:r>
    </w:p>
    <w:p w14:paraId="380D0F96" w14:textId="77777777" w:rsidR="003C6C62" w:rsidRPr="00FD5F2F" w:rsidRDefault="0004648C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İşbaşı Eğitimi</w:t>
      </w:r>
      <w:r w:rsidR="00157E15">
        <w:rPr>
          <w:sz w:val="20"/>
        </w:rPr>
        <w:t xml:space="preserve"> dersi</w:t>
      </w:r>
      <w:r w:rsidR="003C6C62" w:rsidRPr="00FD5F2F">
        <w:rPr>
          <w:sz w:val="20"/>
        </w:rPr>
        <w:t>, İzmir Kâtip Çelebi Üniversitesi tarafından her yıl ilan edilen Ön Lisans ve Lisans Akademik Takvimi’nde yer alan ilgili eğitim ve öğretim süresince gerçekleştirilir.</w:t>
      </w:r>
    </w:p>
    <w:p w14:paraId="681BAF0D" w14:textId="56978ABA" w:rsidR="003C6C62" w:rsidRPr="00FD5F2F" w:rsidRDefault="00FD2FD7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İşbaşı Eğitimi</w:t>
      </w:r>
      <w:r w:rsidR="00157E15">
        <w:rPr>
          <w:sz w:val="20"/>
        </w:rPr>
        <w:t xml:space="preserve"> dersi</w:t>
      </w:r>
      <w:r w:rsidR="003C6C62" w:rsidRPr="00FD5F2F">
        <w:rPr>
          <w:sz w:val="20"/>
        </w:rPr>
        <w:t xml:space="preserve">, günde en fazla 9 saat, haftada en </w:t>
      </w:r>
      <w:r w:rsidR="0081609B">
        <w:rPr>
          <w:sz w:val="20"/>
        </w:rPr>
        <w:t>fazla</w:t>
      </w:r>
      <w:r w:rsidR="003C6C62" w:rsidRPr="00FD5F2F">
        <w:rPr>
          <w:sz w:val="20"/>
        </w:rPr>
        <w:t xml:space="preserve"> </w:t>
      </w:r>
      <w:r w:rsidR="0081609B">
        <w:rPr>
          <w:sz w:val="20"/>
        </w:rPr>
        <w:t>27</w:t>
      </w:r>
      <w:r w:rsidR="003C6C62" w:rsidRPr="00FD5F2F">
        <w:rPr>
          <w:sz w:val="20"/>
        </w:rPr>
        <w:t xml:space="preserve"> saat ve bir dönemde e</w:t>
      </w:r>
      <w:r w:rsidR="00FD5F2F" w:rsidRPr="00FD5F2F">
        <w:rPr>
          <w:sz w:val="20"/>
        </w:rPr>
        <w:t>n az 14 hafta olmak üzere gerçekleştirilir.</w:t>
      </w:r>
    </w:p>
    <w:p w14:paraId="09178375" w14:textId="77777777" w:rsidR="00FD5F2F" w:rsidRPr="00FD5F2F" w:rsidRDefault="00FD5F2F" w:rsidP="003A175B">
      <w:pPr>
        <w:spacing w:line="240" w:lineRule="auto"/>
        <w:jc w:val="center"/>
        <w:rPr>
          <w:sz w:val="20"/>
        </w:rPr>
      </w:pPr>
      <w:r w:rsidRPr="00FD5F2F">
        <w:rPr>
          <w:sz w:val="20"/>
        </w:rPr>
        <w:t xml:space="preserve">Öğrenciler, bu süreleri </w:t>
      </w:r>
      <w:r w:rsidR="0004648C">
        <w:rPr>
          <w:sz w:val="20"/>
        </w:rPr>
        <w:t>dikkate alarak İşbaşı Eğitimi</w:t>
      </w:r>
      <w:r w:rsidR="00FD2FD7">
        <w:rPr>
          <w:sz w:val="20"/>
        </w:rPr>
        <w:t xml:space="preserve"> </w:t>
      </w:r>
      <w:r w:rsidR="00157E15">
        <w:rPr>
          <w:sz w:val="20"/>
        </w:rPr>
        <w:t xml:space="preserve">dersi </w:t>
      </w:r>
      <w:r w:rsidRPr="00FD5F2F">
        <w:rPr>
          <w:sz w:val="20"/>
        </w:rPr>
        <w:t>için bulundukları işletmelerin çalışma saatlerine uymakla yükümlüdürler.</w:t>
      </w:r>
    </w:p>
    <w:p w14:paraId="661ACB09" w14:textId="77777777" w:rsidR="00FD5F2F" w:rsidRPr="00FD5F2F" w:rsidRDefault="00FD5F2F" w:rsidP="003A175B">
      <w:pPr>
        <w:spacing w:line="240" w:lineRule="auto"/>
        <w:jc w:val="center"/>
        <w:rPr>
          <w:b/>
          <w:sz w:val="20"/>
        </w:rPr>
      </w:pPr>
      <w:r w:rsidRPr="00FD5F2F">
        <w:rPr>
          <w:b/>
          <w:sz w:val="20"/>
        </w:rPr>
        <w:t xml:space="preserve">“İŞBAŞI </w:t>
      </w:r>
      <w:r w:rsidR="00D2356A">
        <w:rPr>
          <w:b/>
          <w:sz w:val="20"/>
        </w:rPr>
        <w:t>EĞİTİMİ</w:t>
      </w:r>
      <w:r w:rsidRPr="00FD5F2F">
        <w:rPr>
          <w:b/>
          <w:sz w:val="20"/>
        </w:rPr>
        <w:t xml:space="preserve">” </w:t>
      </w:r>
      <w:r w:rsidR="0028273F">
        <w:rPr>
          <w:b/>
          <w:sz w:val="20"/>
        </w:rPr>
        <w:t xml:space="preserve">DERSİNİ ALACAK </w:t>
      </w:r>
      <w:r w:rsidRPr="00FD5F2F">
        <w:rPr>
          <w:b/>
          <w:sz w:val="20"/>
        </w:rPr>
        <w:t>ÖĞRENCİLERİN NOT DEĞERLENDİRMESİ NASIL YAPILIR?</w:t>
      </w:r>
    </w:p>
    <w:p w14:paraId="2CEC0691" w14:textId="77777777" w:rsidR="00FD5F2F" w:rsidRDefault="00FD5F2F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Not değerlendirmesi</w:t>
      </w:r>
      <w:r w:rsidR="002216C8">
        <w:rPr>
          <w:sz w:val="20"/>
        </w:rPr>
        <w:t xml:space="preserve"> vize ve final şeklinde yapılır ve dersi alan </w:t>
      </w:r>
      <w:r w:rsidRPr="00FD5F2F">
        <w:rPr>
          <w:sz w:val="20"/>
        </w:rPr>
        <w:t>öğrenciler, 2 (iki) adet</w:t>
      </w:r>
      <w:r>
        <w:rPr>
          <w:sz w:val="20"/>
        </w:rPr>
        <w:t xml:space="preserve"> rapor düzenlemek zorundadırlar.</w:t>
      </w:r>
    </w:p>
    <w:p w14:paraId="75C4AA89" w14:textId="77777777" w:rsidR="00FD5F2F" w:rsidRPr="00FD5F2F" w:rsidRDefault="00FD5F2F" w:rsidP="003A175B">
      <w:pPr>
        <w:spacing w:line="240" w:lineRule="auto"/>
        <w:jc w:val="center"/>
        <w:rPr>
          <w:sz w:val="20"/>
        </w:rPr>
      </w:pPr>
      <w:r>
        <w:rPr>
          <w:sz w:val="20"/>
        </w:rPr>
        <w:t>İşletme Yetkilisi tarafından</w:t>
      </w:r>
      <w:r w:rsidR="00FD2FD7">
        <w:rPr>
          <w:sz w:val="20"/>
        </w:rPr>
        <w:t xml:space="preserve"> doldurulan değerlendirme formu </w:t>
      </w:r>
      <w:r>
        <w:rPr>
          <w:sz w:val="20"/>
        </w:rPr>
        <w:t>final not değerlendirmesinde etkilidir.</w:t>
      </w:r>
    </w:p>
    <w:p w14:paraId="14CF3D03" w14:textId="77777777" w:rsidR="00FD5F2F" w:rsidRPr="00FD5F2F" w:rsidRDefault="00D2356A" w:rsidP="00FD2FD7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“İŞBAŞI EĞİTİMİ</w:t>
      </w:r>
      <w:r w:rsidR="00FD5F2F" w:rsidRPr="00FD5F2F">
        <w:rPr>
          <w:b/>
          <w:sz w:val="20"/>
        </w:rPr>
        <w:t>”</w:t>
      </w:r>
      <w:r w:rsidR="005A718A">
        <w:rPr>
          <w:b/>
          <w:sz w:val="20"/>
        </w:rPr>
        <w:t xml:space="preserve"> DERSİNİ ALACAK </w:t>
      </w:r>
      <w:r w:rsidR="00FD5F2F" w:rsidRPr="00FD5F2F">
        <w:rPr>
          <w:b/>
          <w:sz w:val="20"/>
        </w:rPr>
        <w:t xml:space="preserve">ÖĞRENCİLERİN </w:t>
      </w:r>
      <w:r w:rsidR="00AA7B87">
        <w:rPr>
          <w:b/>
          <w:sz w:val="20"/>
        </w:rPr>
        <w:t xml:space="preserve">İŞ KAZASI VE MESLEK HASTALIKLARI PRİMLERİ </w:t>
      </w:r>
      <w:r w:rsidR="00FD2FD7">
        <w:rPr>
          <w:b/>
          <w:sz w:val="20"/>
        </w:rPr>
        <w:t xml:space="preserve">                             NASIL</w:t>
      </w:r>
      <w:r w:rsidR="00FD5F2F" w:rsidRPr="00FD5F2F">
        <w:rPr>
          <w:b/>
          <w:sz w:val="20"/>
        </w:rPr>
        <w:t xml:space="preserve"> </w:t>
      </w:r>
      <w:r w:rsidR="00AA7B87">
        <w:rPr>
          <w:b/>
          <w:sz w:val="20"/>
        </w:rPr>
        <w:t>ÖDENİ</w:t>
      </w:r>
      <w:r w:rsidR="00FD5F2F" w:rsidRPr="00FD5F2F">
        <w:rPr>
          <w:b/>
          <w:sz w:val="20"/>
        </w:rPr>
        <w:t>R?</w:t>
      </w:r>
    </w:p>
    <w:p w14:paraId="6D645DA6" w14:textId="77777777" w:rsidR="00A242D7" w:rsidRPr="00FD5F2F" w:rsidRDefault="00FD5F2F" w:rsidP="003A175B">
      <w:pPr>
        <w:spacing w:line="240" w:lineRule="auto"/>
        <w:jc w:val="center"/>
        <w:rPr>
          <w:sz w:val="20"/>
        </w:rPr>
      </w:pPr>
      <w:r w:rsidRPr="00FD5F2F">
        <w:rPr>
          <w:sz w:val="20"/>
        </w:rPr>
        <w:t>İşbaşı Eğitim</w:t>
      </w:r>
      <w:r w:rsidR="00D2356A">
        <w:rPr>
          <w:sz w:val="20"/>
        </w:rPr>
        <w:t>i</w:t>
      </w:r>
      <w:r w:rsidRPr="00FD5F2F">
        <w:rPr>
          <w:sz w:val="20"/>
        </w:rPr>
        <w:t xml:space="preserve"> </w:t>
      </w:r>
      <w:r w:rsidR="005A718A">
        <w:rPr>
          <w:sz w:val="20"/>
        </w:rPr>
        <w:t xml:space="preserve">dersini alan </w:t>
      </w:r>
      <w:r w:rsidRPr="00FD5F2F">
        <w:rPr>
          <w:sz w:val="20"/>
        </w:rPr>
        <w:t>öğrencilerin iş kazası ve meslek hastalıkları primleri, Sosyal Güvenlik Kanunu hükümlerine göre İzmir Kâtip Çelebi Üniversitesi tarafından ödenir.</w:t>
      </w:r>
    </w:p>
    <w:sectPr w:rsidR="00A242D7" w:rsidRPr="00FD5F2F" w:rsidSect="00575C95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33F6" w14:textId="77777777" w:rsidR="00B265EF" w:rsidRDefault="00B265EF" w:rsidP="00E17E76">
      <w:pPr>
        <w:spacing w:after="0" w:line="240" w:lineRule="auto"/>
      </w:pPr>
      <w:r>
        <w:separator/>
      </w:r>
    </w:p>
  </w:endnote>
  <w:endnote w:type="continuationSeparator" w:id="0">
    <w:p w14:paraId="1E140268" w14:textId="77777777" w:rsidR="00B265EF" w:rsidRDefault="00B265EF" w:rsidP="00E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B31D" w14:textId="77777777" w:rsidR="002216C8" w:rsidRPr="00CD6FB9" w:rsidRDefault="000909CC" w:rsidP="005A718A">
    <w:pPr>
      <w:pStyle w:val="Footer"/>
      <w:rPr>
        <w:b/>
        <w:sz w:val="16"/>
      </w:rPr>
    </w:pPr>
    <w:r>
      <w:rPr>
        <w:b/>
        <w:sz w:val="16"/>
      </w:rPr>
      <w:t xml:space="preserve">Sektörel Eğitim Programı Sorumlu </w:t>
    </w:r>
    <w:r w:rsidR="00DD60E2">
      <w:rPr>
        <w:b/>
        <w:sz w:val="16"/>
      </w:rPr>
      <w:t>Öğretim Üyeleri</w:t>
    </w:r>
  </w:p>
  <w:p w14:paraId="11EA1E0F" w14:textId="77777777" w:rsidR="00ED5156" w:rsidRDefault="001D4889" w:rsidP="005A718A">
    <w:pPr>
      <w:pStyle w:val="Footer"/>
      <w:rPr>
        <w:sz w:val="16"/>
      </w:rPr>
    </w:pPr>
    <w:r>
      <w:rPr>
        <w:sz w:val="16"/>
      </w:rPr>
      <w:t xml:space="preserve">Canan Ugur Rizzi </w:t>
    </w:r>
    <w:r>
      <w:rPr>
        <w:sz w:val="16"/>
      </w:rPr>
      <w:tab/>
    </w:r>
    <w:hyperlink r:id="rId1" w:history="1">
      <w:r w:rsidRPr="009906A9">
        <w:rPr>
          <w:rStyle w:val="Hyperlink"/>
          <w:sz w:val="16"/>
        </w:rPr>
        <w:t>canan.ugur.rizzi@ikc.edu.tr</w:t>
      </w:r>
    </w:hyperlink>
    <w:r>
      <w:rPr>
        <w:sz w:val="16"/>
      </w:rPr>
      <w:t xml:space="preserve"> </w:t>
    </w:r>
  </w:p>
  <w:p w14:paraId="5182663D" w14:textId="5A581DB3" w:rsidR="002216C8" w:rsidRPr="00CD6FB9" w:rsidRDefault="00ED5156" w:rsidP="005A718A">
    <w:pPr>
      <w:pStyle w:val="Footer"/>
      <w:rPr>
        <w:sz w:val="16"/>
      </w:rPr>
    </w:pPr>
    <w:r>
      <w:rPr>
        <w:sz w:val="16"/>
      </w:rPr>
      <w:t xml:space="preserve">Özge </w:t>
    </w:r>
    <w:proofErr w:type="spellStart"/>
    <w:r>
      <w:rPr>
        <w:sz w:val="16"/>
      </w:rPr>
      <w:t>Kobak</w:t>
    </w:r>
    <w:proofErr w:type="spellEnd"/>
    <w:r>
      <w:rPr>
        <w:sz w:val="16"/>
      </w:rPr>
      <w:tab/>
    </w:r>
    <w:hyperlink r:id="rId2" w:history="1">
      <w:r w:rsidRPr="00DA4870">
        <w:rPr>
          <w:rStyle w:val="Hyperlink"/>
          <w:sz w:val="16"/>
        </w:rPr>
        <w:t>özge.kobak@ikc.edu.tr</w:t>
      </w:r>
    </w:hyperlink>
    <w:r>
      <w:rPr>
        <w:sz w:val="16"/>
      </w:rPr>
      <w:t xml:space="preserve"> </w:t>
    </w:r>
    <w:r w:rsidR="005A718A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00EC" w14:textId="77777777" w:rsidR="00B265EF" w:rsidRDefault="00B265EF" w:rsidP="00E17E76">
      <w:pPr>
        <w:spacing w:after="0" w:line="240" w:lineRule="auto"/>
      </w:pPr>
      <w:r>
        <w:separator/>
      </w:r>
    </w:p>
  </w:footnote>
  <w:footnote w:type="continuationSeparator" w:id="0">
    <w:p w14:paraId="142E0C01" w14:textId="77777777" w:rsidR="00B265EF" w:rsidRDefault="00B265EF" w:rsidP="00E1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F848" w14:textId="77777777" w:rsidR="00150411" w:rsidRPr="00AA7B87" w:rsidRDefault="002216C8" w:rsidP="002216C8">
    <w:pPr>
      <w:spacing w:after="0"/>
      <w:jc w:val="center"/>
      <w:rPr>
        <w:b/>
        <w:sz w:val="20"/>
      </w:rPr>
    </w:pPr>
    <w:r w:rsidRPr="00AA7B87">
      <w:rPr>
        <w:rFonts w:ascii="Comic Sans MS" w:hAnsi="Comic Sans MS"/>
        <w:b/>
        <w:noProof/>
        <w:sz w:val="18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18F00FC0" wp14:editId="4C99033A">
          <wp:simplePos x="0" y="0"/>
          <wp:positionH relativeFrom="column">
            <wp:posOffset>-490220</wp:posOffset>
          </wp:positionH>
          <wp:positionV relativeFrom="paragraph">
            <wp:posOffset>-306705</wp:posOffset>
          </wp:positionV>
          <wp:extent cx="1850390" cy="998855"/>
          <wp:effectExtent l="0" t="0" r="0" b="0"/>
          <wp:wrapThrough wrapText="bothSides">
            <wp:wrapPolygon edited="0">
              <wp:start x="0" y="0"/>
              <wp:lineTo x="0" y="21010"/>
              <wp:lineTo x="21348" y="21010"/>
              <wp:lineTo x="21348" y="0"/>
              <wp:lineTo x="0" y="0"/>
            </wp:wrapPolygon>
          </wp:wrapThrough>
          <wp:docPr id="3" name="Resim 3" descr="http://bid.ikc.edu.tr/storage/2016/2/12/0e2c00c7-955e-4b66-8f31-67a2c37f5ca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d.ikc.edu.tr/storage/2016/2/12/0e2c00c7-955e-4b66-8f31-67a2c37f5ca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411" w:rsidRPr="00AA7B87">
      <w:rPr>
        <w:b/>
        <w:sz w:val="20"/>
      </w:rPr>
      <w:t>İKTİSADİ VE İDARİ BİLİMLER FAKÜLTESİ</w:t>
    </w:r>
  </w:p>
  <w:p w14:paraId="2873D33A" w14:textId="40A7DE9F" w:rsidR="00150411" w:rsidRPr="00AA7B87" w:rsidRDefault="00A83164" w:rsidP="002216C8">
    <w:pPr>
      <w:spacing w:after="0"/>
      <w:jc w:val="center"/>
      <w:rPr>
        <w:b/>
        <w:sz w:val="20"/>
      </w:rPr>
    </w:pPr>
    <w:r>
      <w:rPr>
        <w:b/>
        <w:sz w:val="20"/>
      </w:rPr>
      <w:t>ULUSLARARASI İLİŞKİLER</w:t>
    </w:r>
    <w:r w:rsidR="00150411" w:rsidRPr="00AA7B87">
      <w:rPr>
        <w:b/>
        <w:sz w:val="20"/>
      </w:rPr>
      <w:t xml:space="preserve"> BÖLÜMÜ</w:t>
    </w:r>
  </w:p>
  <w:p w14:paraId="7E7B0F37" w14:textId="77777777" w:rsidR="00596280" w:rsidRPr="00AA7B87" w:rsidRDefault="00150411" w:rsidP="002216C8">
    <w:pPr>
      <w:spacing w:after="0"/>
      <w:jc w:val="center"/>
      <w:rPr>
        <w:b/>
        <w:sz w:val="20"/>
      </w:rPr>
    </w:pPr>
    <w:r w:rsidRPr="00AA7B87">
      <w:rPr>
        <w:b/>
        <w:sz w:val="20"/>
      </w:rPr>
      <w:t>“İ</w:t>
    </w:r>
    <w:r w:rsidR="00B02BBA" w:rsidRPr="00AA7B87">
      <w:rPr>
        <w:b/>
        <w:sz w:val="20"/>
      </w:rPr>
      <w:t>ŞBAŞI EĞİTİM</w:t>
    </w:r>
    <w:r w:rsidR="0004648C">
      <w:rPr>
        <w:b/>
        <w:sz w:val="20"/>
      </w:rPr>
      <w:t>İ</w:t>
    </w:r>
    <w:r w:rsidRPr="00AA7B87">
      <w:rPr>
        <w:b/>
        <w:sz w:val="20"/>
      </w:rPr>
      <w:t>”</w:t>
    </w:r>
    <w:r w:rsidR="00FD6202">
      <w:rPr>
        <w:b/>
        <w:sz w:val="20"/>
      </w:rPr>
      <w:t xml:space="preserve"> DERSİ</w:t>
    </w:r>
    <w:r w:rsidR="00BB701F">
      <w:rPr>
        <w:b/>
        <w:sz w:val="20"/>
      </w:rPr>
      <w:t xml:space="preserve"> </w:t>
    </w:r>
    <w:r w:rsidR="00AC52ED">
      <w:rPr>
        <w:b/>
        <w:sz w:val="20"/>
      </w:rPr>
      <w:t>BİLGİ PAKETİ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B78"/>
    <w:multiLevelType w:val="hybridMultilevel"/>
    <w:tmpl w:val="86DC0FF8"/>
    <w:lvl w:ilvl="0" w:tplc="B246BF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1A53"/>
    <w:multiLevelType w:val="hybridMultilevel"/>
    <w:tmpl w:val="484027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7139"/>
    <w:multiLevelType w:val="hybridMultilevel"/>
    <w:tmpl w:val="CA9432A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103F8"/>
    <w:multiLevelType w:val="hybridMultilevel"/>
    <w:tmpl w:val="C5B686F8"/>
    <w:lvl w:ilvl="0" w:tplc="65A26FEA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3F2"/>
    <w:multiLevelType w:val="hybridMultilevel"/>
    <w:tmpl w:val="63E817F4"/>
    <w:lvl w:ilvl="0" w:tplc="EB442AE2">
      <w:start w:val="2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A6DEC"/>
    <w:multiLevelType w:val="hybridMultilevel"/>
    <w:tmpl w:val="65AAB770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8B5AF2"/>
    <w:multiLevelType w:val="hybridMultilevel"/>
    <w:tmpl w:val="33A83724"/>
    <w:lvl w:ilvl="0" w:tplc="79A884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261170">
    <w:abstractNumId w:val="6"/>
  </w:num>
  <w:num w:numId="2" w16cid:durableId="625546576">
    <w:abstractNumId w:val="4"/>
  </w:num>
  <w:num w:numId="3" w16cid:durableId="1221672377">
    <w:abstractNumId w:val="1"/>
  </w:num>
  <w:num w:numId="4" w16cid:durableId="1676299974">
    <w:abstractNumId w:val="3"/>
  </w:num>
  <w:num w:numId="5" w16cid:durableId="632445388">
    <w:abstractNumId w:val="0"/>
  </w:num>
  <w:num w:numId="6" w16cid:durableId="710880309">
    <w:abstractNumId w:val="5"/>
  </w:num>
  <w:num w:numId="7" w16cid:durableId="382140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76"/>
    <w:rsid w:val="00007E1C"/>
    <w:rsid w:val="000258AB"/>
    <w:rsid w:val="000311A9"/>
    <w:rsid w:val="0004648C"/>
    <w:rsid w:val="000909CC"/>
    <w:rsid w:val="000A5049"/>
    <w:rsid w:val="000C094E"/>
    <w:rsid w:val="000D1B76"/>
    <w:rsid w:val="000D3ED0"/>
    <w:rsid w:val="0010526D"/>
    <w:rsid w:val="00126448"/>
    <w:rsid w:val="00150411"/>
    <w:rsid w:val="00157E15"/>
    <w:rsid w:val="00171445"/>
    <w:rsid w:val="001C01C9"/>
    <w:rsid w:val="001D4889"/>
    <w:rsid w:val="001E24B7"/>
    <w:rsid w:val="002035EF"/>
    <w:rsid w:val="002113C2"/>
    <w:rsid w:val="002216C8"/>
    <w:rsid w:val="00226109"/>
    <w:rsid w:val="002479D8"/>
    <w:rsid w:val="0028273F"/>
    <w:rsid w:val="00294B0F"/>
    <w:rsid w:val="002967AE"/>
    <w:rsid w:val="002A59F2"/>
    <w:rsid w:val="002E162C"/>
    <w:rsid w:val="002E1F00"/>
    <w:rsid w:val="002E6817"/>
    <w:rsid w:val="00346994"/>
    <w:rsid w:val="00357909"/>
    <w:rsid w:val="00366A72"/>
    <w:rsid w:val="00386C42"/>
    <w:rsid w:val="003A175B"/>
    <w:rsid w:val="003A37B1"/>
    <w:rsid w:val="003A5298"/>
    <w:rsid w:val="003B6911"/>
    <w:rsid w:val="003C6C62"/>
    <w:rsid w:val="00416A76"/>
    <w:rsid w:val="004325BD"/>
    <w:rsid w:val="00442784"/>
    <w:rsid w:val="00454E8F"/>
    <w:rsid w:val="00456685"/>
    <w:rsid w:val="004576BE"/>
    <w:rsid w:val="00467D37"/>
    <w:rsid w:val="004845BE"/>
    <w:rsid w:val="004A71C3"/>
    <w:rsid w:val="004C41DC"/>
    <w:rsid w:val="004E0A35"/>
    <w:rsid w:val="004F0370"/>
    <w:rsid w:val="004F2357"/>
    <w:rsid w:val="005069FB"/>
    <w:rsid w:val="005171B0"/>
    <w:rsid w:val="00534318"/>
    <w:rsid w:val="005544B9"/>
    <w:rsid w:val="00575C95"/>
    <w:rsid w:val="00576663"/>
    <w:rsid w:val="00596280"/>
    <w:rsid w:val="005A7001"/>
    <w:rsid w:val="005A718A"/>
    <w:rsid w:val="005E29A4"/>
    <w:rsid w:val="005E60E7"/>
    <w:rsid w:val="00650DF4"/>
    <w:rsid w:val="00672BFA"/>
    <w:rsid w:val="00693FF6"/>
    <w:rsid w:val="006B1E99"/>
    <w:rsid w:val="006D689A"/>
    <w:rsid w:val="006E22BD"/>
    <w:rsid w:val="00704783"/>
    <w:rsid w:val="007261FF"/>
    <w:rsid w:val="007327BB"/>
    <w:rsid w:val="00732CCB"/>
    <w:rsid w:val="00770A41"/>
    <w:rsid w:val="007750DA"/>
    <w:rsid w:val="00797BFB"/>
    <w:rsid w:val="007A4E0A"/>
    <w:rsid w:val="007B4A86"/>
    <w:rsid w:val="007F30C7"/>
    <w:rsid w:val="007F4D7A"/>
    <w:rsid w:val="007F64AD"/>
    <w:rsid w:val="00804B1F"/>
    <w:rsid w:val="00804B60"/>
    <w:rsid w:val="00813A5B"/>
    <w:rsid w:val="0081609B"/>
    <w:rsid w:val="00850205"/>
    <w:rsid w:val="00862A6D"/>
    <w:rsid w:val="008740B0"/>
    <w:rsid w:val="008D76D3"/>
    <w:rsid w:val="008E00E9"/>
    <w:rsid w:val="008E22B9"/>
    <w:rsid w:val="008E447B"/>
    <w:rsid w:val="008F4383"/>
    <w:rsid w:val="0091322B"/>
    <w:rsid w:val="009166A8"/>
    <w:rsid w:val="00925ABA"/>
    <w:rsid w:val="0092777E"/>
    <w:rsid w:val="0099341A"/>
    <w:rsid w:val="009A5888"/>
    <w:rsid w:val="009A7635"/>
    <w:rsid w:val="009C2F47"/>
    <w:rsid w:val="009C3032"/>
    <w:rsid w:val="009D64FA"/>
    <w:rsid w:val="009F3696"/>
    <w:rsid w:val="00A03F10"/>
    <w:rsid w:val="00A242D7"/>
    <w:rsid w:val="00A63606"/>
    <w:rsid w:val="00A6787C"/>
    <w:rsid w:val="00A83164"/>
    <w:rsid w:val="00AA7B87"/>
    <w:rsid w:val="00AA7F04"/>
    <w:rsid w:val="00AC52ED"/>
    <w:rsid w:val="00AC6BD7"/>
    <w:rsid w:val="00AC74AC"/>
    <w:rsid w:val="00AC7DB5"/>
    <w:rsid w:val="00AD106A"/>
    <w:rsid w:val="00B01D8B"/>
    <w:rsid w:val="00B02BBA"/>
    <w:rsid w:val="00B12710"/>
    <w:rsid w:val="00B23849"/>
    <w:rsid w:val="00B265EF"/>
    <w:rsid w:val="00B32C6B"/>
    <w:rsid w:val="00B41CCE"/>
    <w:rsid w:val="00B63F21"/>
    <w:rsid w:val="00B81539"/>
    <w:rsid w:val="00B91213"/>
    <w:rsid w:val="00BB701F"/>
    <w:rsid w:val="00BC30AA"/>
    <w:rsid w:val="00BE4577"/>
    <w:rsid w:val="00C046B0"/>
    <w:rsid w:val="00C327B8"/>
    <w:rsid w:val="00C44E4F"/>
    <w:rsid w:val="00C509FD"/>
    <w:rsid w:val="00C50B48"/>
    <w:rsid w:val="00CD6FB9"/>
    <w:rsid w:val="00CF0F12"/>
    <w:rsid w:val="00D1003D"/>
    <w:rsid w:val="00D2356A"/>
    <w:rsid w:val="00D25259"/>
    <w:rsid w:val="00D354C7"/>
    <w:rsid w:val="00D372FA"/>
    <w:rsid w:val="00D44F32"/>
    <w:rsid w:val="00D63BD6"/>
    <w:rsid w:val="00D72080"/>
    <w:rsid w:val="00D83BC6"/>
    <w:rsid w:val="00DD1CB2"/>
    <w:rsid w:val="00DD60E2"/>
    <w:rsid w:val="00DF0E78"/>
    <w:rsid w:val="00E17E76"/>
    <w:rsid w:val="00E35A8B"/>
    <w:rsid w:val="00E615A2"/>
    <w:rsid w:val="00E81988"/>
    <w:rsid w:val="00E81DC9"/>
    <w:rsid w:val="00E83399"/>
    <w:rsid w:val="00E839E5"/>
    <w:rsid w:val="00E85B1B"/>
    <w:rsid w:val="00EA1D64"/>
    <w:rsid w:val="00EA3309"/>
    <w:rsid w:val="00EB073E"/>
    <w:rsid w:val="00EC13C3"/>
    <w:rsid w:val="00ED5156"/>
    <w:rsid w:val="00EF4C17"/>
    <w:rsid w:val="00EF5637"/>
    <w:rsid w:val="00F01CBC"/>
    <w:rsid w:val="00F05339"/>
    <w:rsid w:val="00F57ADC"/>
    <w:rsid w:val="00F94FC8"/>
    <w:rsid w:val="00FA0360"/>
    <w:rsid w:val="00FA4ED3"/>
    <w:rsid w:val="00FC2194"/>
    <w:rsid w:val="00FD29AB"/>
    <w:rsid w:val="00FD2FD7"/>
    <w:rsid w:val="00FD5F2F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3D4DA"/>
  <w15:docId w15:val="{7372FBA3-BFF8-4DD0-A9CB-F620D8C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76"/>
  </w:style>
  <w:style w:type="paragraph" w:styleId="Footer">
    <w:name w:val="footer"/>
    <w:basedOn w:val="Normal"/>
    <w:link w:val="FooterChar"/>
    <w:uiPriority w:val="99"/>
    <w:unhideWhenUsed/>
    <w:rsid w:val="00E1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76"/>
  </w:style>
  <w:style w:type="paragraph" w:styleId="BalloonText">
    <w:name w:val="Balloon Text"/>
    <w:basedOn w:val="Normal"/>
    <w:link w:val="BalloonTextChar"/>
    <w:uiPriority w:val="99"/>
    <w:semiHidden/>
    <w:unhideWhenUsed/>
    <w:rsid w:val="00E1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9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339"/>
    <w:pPr>
      <w:ind w:left="720"/>
      <w:contextualSpacing/>
    </w:pPr>
  </w:style>
  <w:style w:type="table" w:styleId="TableGrid">
    <w:name w:val="Table Grid"/>
    <w:basedOn w:val="TableNormal"/>
    <w:uiPriority w:val="59"/>
    <w:rsid w:val="00F0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9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246;zge.kobak@ikc.edu.tr" TargetMode="External"/><Relationship Id="rId1" Type="http://schemas.openxmlformats.org/officeDocument/2006/relationships/hyperlink" Target="mailto:canan.ugur.rizzi@ikc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2035-0DF9-4B37-9A88-5C7A1AF1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Ugur Rizzi</cp:lastModifiedBy>
  <cp:revision>4</cp:revision>
  <cp:lastPrinted>2019-10-21T07:35:00Z</cp:lastPrinted>
  <dcterms:created xsi:type="dcterms:W3CDTF">2022-07-08T16:05:00Z</dcterms:created>
  <dcterms:modified xsi:type="dcterms:W3CDTF">2022-10-13T08:06:00Z</dcterms:modified>
</cp:coreProperties>
</file>